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3AF063EF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106483">
        <w:rPr>
          <w:rFonts w:ascii="Times New Roman" w:hAnsi="Times New Roman"/>
        </w:rPr>
        <w:t>Строительна</w:t>
      </w:r>
      <w:r w:rsidR="00DD6F90">
        <w:rPr>
          <w:rFonts w:ascii="Times New Roman" w:hAnsi="Times New Roman"/>
        </w:rPr>
        <w:t>я, д. 7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2AB6D9E4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</w:t>
      </w:r>
      <w:r w:rsidR="00DD6F90">
        <w:rPr>
          <w:rFonts w:ascii="Times New Roman" w:hAnsi="Times New Roman"/>
        </w:rPr>
        <w:t>, теплообменник</w:t>
      </w:r>
      <w:r w:rsidR="00CD62C8" w:rsidRPr="00CD62C8">
        <w:rPr>
          <w:rFonts w:ascii="Times New Roman" w:hAnsi="Times New Roman"/>
        </w:rPr>
        <w:t xml:space="preserve">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AD63B5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566C0F1C" w14:textId="0A8C7AE5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512A8" w:rsidRPr="002512A8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</w:p>
    <w:p w14:paraId="4B03CDA8" w14:textId="6BF582DD" w:rsidR="002512A8" w:rsidRDefault="002512A8" w:rsidP="002512A8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>.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68C4430F" w14:textId="694C5211" w:rsidR="00900921" w:rsidRDefault="002512A8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7.</w:t>
      </w:r>
      <w:r>
        <w:rPr>
          <w:rFonts w:ascii="Times New Roman" w:hAnsi="Times New Roman"/>
        </w:rPr>
        <w:t xml:space="preserve"> </w:t>
      </w:r>
      <w:r w:rsidR="00106483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AD63B5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106483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6296E58" w:rsidR="0001646F" w:rsidRPr="00106483" w:rsidRDefault="002512A8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8</w:t>
      </w:r>
      <w:r w:rsidR="00900921" w:rsidRPr="00900921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6750E0E8" w:rsidR="00180DB5" w:rsidRDefault="002512A8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512A8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AD63B5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2026-03-30T08:47:00Z</cp:lastPrinted>
  <dcterms:created xsi:type="dcterms:W3CDTF">2026-03-30T04:55:00Z</dcterms:created>
  <dcterms:modified xsi:type="dcterms:W3CDTF">2026-03-30T08:48:00Z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